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69B" w14:textId="36351EF3" w:rsidR="00D260C3" w:rsidRPr="00D260C3" w:rsidRDefault="00D260C3" w:rsidP="00D260C3">
      <w:pPr>
        <w:bidi/>
        <w:jc w:val="center"/>
        <w:rPr>
          <w:b/>
          <w:bCs/>
          <w:sz w:val="24"/>
          <w:szCs w:val="24"/>
          <w:u w:val="single"/>
        </w:rPr>
      </w:pPr>
      <w:bookmarkStart w:id="0" w:name="_GoBack"/>
      <w:r w:rsidRPr="00D260C3">
        <w:rPr>
          <w:b/>
          <w:bCs/>
          <w:sz w:val="24"/>
          <w:szCs w:val="24"/>
          <w:u w:val="single"/>
          <w:rtl/>
          <w:lang w:bidi="he"/>
        </w:rPr>
        <w:t>מיקי גולדמן - סיפורם של חיים</w:t>
      </w:r>
    </w:p>
    <w:bookmarkEnd w:id="0"/>
    <w:p w14:paraId="2F613946" w14:textId="77777777" w:rsidR="00D260C3" w:rsidRDefault="00D260C3" w:rsidP="00D260C3">
      <w:pPr>
        <w:bidi/>
      </w:pPr>
    </w:p>
    <w:p w14:paraId="3FDEF86A" w14:textId="77777777" w:rsidR="00D260C3" w:rsidRDefault="00D260C3" w:rsidP="00D260C3">
      <w:pPr>
        <w:bidi/>
      </w:pPr>
      <w:r>
        <w:rPr>
          <w:rtl/>
          <w:lang w:bidi="he"/>
        </w:rPr>
        <w:t xml:space="preserve">מיכאל )"מיקי"( גולדמן נולד בשנת 1925 </w:t>
      </w:r>
      <w:proofErr w:type="spellStart"/>
      <w:r>
        <w:rPr>
          <w:rtl/>
          <w:lang w:bidi="he"/>
        </w:rPr>
        <w:t>בקטוביץ</w:t>
      </w:r>
      <w:proofErr w:type="spellEnd"/>
      <w:r>
        <w:rPr>
          <w:rtl/>
          <w:lang w:bidi="he"/>
        </w:rPr>
        <w:t xml:space="preserve"> שבמערב פולין להוריו נפתלי וארנה )אסתר( ולאחיו יעקב.</w:t>
      </w:r>
    </w:p>
    <w:p w14:paraId="67ECC702" w14:textId="77777777" w:rsidR="00D260C3" w:rsidRDefault="00D260C3" w:rsidP="00D260C3">
      <w:pPr>
        <w:bidi/>
      </w:pPr>
      <w:r>
        <w:rPr>
          <w:rtl/>
          <w:lang w:bidi="he"/>
        </w:rPr>
        <w:t xml:space="preserve">עם פרוץ מלחמת העולם השנייה ברח מיכאל עם משפחתו לעיר </w:t>
      </w:r>
      <w:proofErr w:type="spellStart"/>
      <w:r>
        <w:rPr>
          <w:rtl/>
          <w:lang w:bidi="he"/>
        </w:rPr>
        <w:t>פשמישל</w:t>
      </w:r>
      <w:proofErr w:type="spellEnd"/>
      <w:r>
        <w:rPr>
          <w:rtl/>
          <w:lang w:bidi="he"/>
        </w:rPr>
        <w:t>. המשפחה התפצלה בבריחתה, אך</w:t>
      </w:r>
    </w:p>
    <w:p w14:paraId="019B8307" w14:textId="77777777" w:rsidR="00D260C3" w:rsidRDefault="00D260C3" w:rsidP="00D260C3">
      <w:pPr>
        <w:bidi/>
      </w:pPr>
      <w:r>
        <w:rPr>
          <w:rtl/>
          <w:lang w:bidi="he"/>
        </w:rPr>
        <w:t xml:space="preserve">בנובמבר 1939 התאחדה שוב </w:t>
      </w:r>
      <w:proofErr w:type="spellStart"/>
      <w:r>
        <w:rPr>
          <w:rtl/>
          <w:lang w:bidi="he"/>
        </w:rPr>
        <w:t>בניז'נקוביצה</w:t>
      </w:r>
      <w:proofErr w:type="spellEnd"/>
      <w:r>
        <w:rPr>
          <w:rtl/>
          <w:lang w:bidi="he"/>
        </w:rPr>
        <w:t xml:space="preserve"> הסמוכה. ביוני 1941 כבשו הגרמנים את האזור. מיכאל ברח</w:t>
      </w:r>
    </w:p>
    <w:p w14:paraId="45FE5B37" w14:textId="77777777" w:rsidR="00D260C3" w:rsidRDefault="00D260C3" w:rsidP="00D260C3">
      <w:pPr>
        <w:bidi/>
      </w:pPr>
      <w:r>
        <w:rPr>
          <w:rtl/>
          <w:lang w:bidi="he"/>
        </w:rPr>
        <w:t xml:space="preserve">מזרחה והגיע </w:t>
      </w:r>
      <w:proofErr w:type="spellStart"/>
      <w:r>
        <w:rPr>
          <w:rtl/>
          <w:lang w:bidi="he"/>
        </w:rPr>
        <w:t>לסמבור</w:t>
      </w:r>
      <w:proofErr w:type="spellEnd"/>
      <w:r>
        <w:rPr>
          <w:rtl/>
          <w:lang w:bidi="he"/>
        </w:rPr>
        <w:t xml:space="preserve">, אך הגרמנים השיגו את הבורחים ומיכאל שב ברגל </w:t>
      </w:r>
      <w:proofErr w:type="spellStart"/>
      <w:r>
        <w:rPr>
          <w:rtl/>
          <w:lang w:bidi="he"/>
        </w:rPr>
        <w:t>לניז'נקוביצה</w:t>
      </w:r>
      <w:proofErr w:type="spellEnd"/>
      <w:r>
        <w:rPr>
          <w:rtl/>
          <w:lang w:bidi="he"/>
        </w:rPr>
        <w:t>, מרחק 60 ק"מ, שם</w:t>
      </w:r>
    </w:p>
    <w:p w14:paraId="49FE253F" w14:textId="77777777" w:rsidR="00D260C3" w:rsidRDefault="00D260C3" w:rsidP="00D260C3">
      <w:pPr>
        <w:bidi/>
      </w:pPr>
      <w:r>
        <w:rPr>
          <w:rtl/>
          <w:lang w:bidi="he"/>
        </w:rPr>
        <w:t>נשלח לעבודות כפיה.</w:t>
      </w:r>
    </w:p>
    <w:p w14:paraId="35E7C624" w14:textId="77777777" w:rsidR="00D260C3" w:rsidRDefault="00D260C3" w:rsidP="00D260C3">
      <w:pPr>
        <w:bidi/>
      </w:pPr>
      <w:r>
        <w:rPr>
          <w:rtl/>
          <w:lang w:bidi="he"/>
        </w:rPr>
        <w:t>תקופת מה נדד מגטו לגטו עד שבתחילת נובמבר ,1943 הגיע למחנה ּבונה-</w:t>
      </w:r>
      <w:proofErr w:type="spellStart"/>
      <w:r>
        <w:rPr>
          <w:rtl/>
          <w:lang w:bidi="he"/>
        </w:rPr>
        <w:t>מונוביץ</w:t>
      </w:r>
      <w:proofErr w:type="spellEnd"/>
      <w:r>
        <w:rPr>
          <w:rtl/>
          <w:lang w:bidi="he"/>
        </w:rPr>
        <w:t xml:space="preserve"> )אושוויץ </w:t>
      </w:r>
      <w:r>
        <w:t>III</w:t>
      </w:r>
      <w:r>
        <w:rPr>
          <w:rtl/>
          <w:lang w:bidi="he"/>
        </w:rPr>
        <w:t xml:space="preserve"> )שם עבד</w:t>
      </w:r>
    </w:p>
    <w:p w14:paraId="17A92E45" w14:textId="77777777" w:rsidR="00D260C3" w:rsidRDefault="00D260C3" w:rsidP="00D260C3">
      <w:pPr>
        <w:bidi/>
      </w:pPr>
      <w:r>
        <w:rPr>
          <w:rtl/>
          <w:lang w:bidi="he"/>
        </w:rPr>
        <w:t xml:space="preserve">במפעלי אי גה </w:t>
      </w:r>
      <w:proofErr w:type="spellStart"/>
      <w:r>
        <w:rPr>
          <w:rtl/>
          <w:lang w:bidi="he"/>
        </w:rPr>
        <w:t>פארבן</w:t>
      </w:r>
      <w:proofErr w:type="spellEnd"/>
      <w:r>
        <w:rPr>
          <w:rtl/>
          <w:lang w:bidi="he"/>
        </w:rPr>
        <w:t>. עם פינוי אושוויץ ב18- בינואר 1945 הוצא מיכאל בצעדת המוות. לאחר צעדה של</w:t>
      </w:r>
    </w:p>
    <w:p w14:paraId="5060C2B7" w14:textId="77777777" w:rsidR="00D260C3" w:rsidRDefault="00D260C3" w:rsidP="00D260C3">
      <w:pPr>
        <w:bidi/>
      </w:pPr>
      <w:r>
        <w:rPr>
          <w:rtl/>
          <w:lang w:bidi="he"/>
        </w:rPr>
        <w:t>עשרות קילומטרים, במהלכם נורו הכושלים, הצליח מיכאל לברוח מהצעדה. הוא הוסתר על ידי משפחת זימון</w:t>
      </w:r>
    </w:p>
    <w:p w14:paraId="2B1AC26B" w14:textId="77777777" w:rsidR="00D260C3" w:rsidRDefault="00D260C3" w:rsidP="00D260C3">
      <w:pPr>
        <w:bidi/>
      </w:pPr>
      <w:r>
        <w:rPr>
          <w:rtl/>
          <w:lang w:bidi="he"/>
        </w:rPr>
        <w:t xml:space="preserve">הפולנית )לימים חסידת אומות העולם( </w:t>
      </w:r>
      <w:proofErr w:type="spellStart"/>
      <w:r>
        <w:rPr>
          <w:rtl/>
          <w:lang w:bidi="he"/>
        </w:rPr>
        <w:t>בויילופולה</w:t>
      </w:r>
      <w:proofErr w:type="spellEnd"/>
      <w:r>
        <w:rPr>
          <w:rtl/>
          <w:lang w:bidi="he"/>
        </w:rPr>
        <w:t xml:space="preserve"> )</w:t>
      </w:r>
      <w:proofErr w:type="spellStart"/>
      <w:r>
        <w:t>Wielopole</w:t>
      </w:r>
      <w:proofErr w:type="spellEnd"/>
      <w:r>
        <w:rPr>
          <w:rtl/>
          <w:lang w:bidi="he"/>
        </w:rPr>
        <w:t xml:space="preserve"> )שבשלזיה עלית. ב26- בינואר שוחרר מיכאל</w:t>
      </w:r>
    </w:p>
    <w:p w14:paraId="3CA157D7" w14:textId="77777777" w:rsidR="00D260C3" w:rsidRDefault="00D260C3" w:rsidP="00D260C3">
      <w:pPr>
        <w:bidi/>
      </w:pPr>
      <w:r>
        <w:rPr>
          <w:rtl/>
          <w:lang w:bidi="he"/>
        </w:rPr>
        <w:t>על ידי הצבא האדום. מיכאל נע מערבה כמלווהו של קצין רוסי פצוע שביקש לנצל את ידיעותיו בשפות. וזמן</w:t>
      </w:r>
    </w:p>
    <w:p w14:paraId="14B3AC33" w14:textId="77777777" w:rsidR="00D260C3" w:rsidRDefault="00D260C3" w:rsidP="00D260C3">
      <w:pPr>
        <w:bidi/>
      </w:pPr>
      <w:r>
        <w:rPr>
          <w:rtl/>
          <w:lang w:bidi="he"/>
        </w:rPr>
        <w:t xml:space="preserve">מה לחם בשורותיו. ביוני 1945 נפצע מיכאל ואושפז בבית חולים צבאי בפולין, ליד </w:t>
      </w:r>
      <w:proofErr w:type="spellStart"/>
      <w:r>
        <w:rPr>
          <w:rtl/>
          <w:lang w:bidi="he"/>
        </w:rPr>
        <w:t>לודז</w:t>
      </w:r>
      <w:proofErr w:type="spellEnd"/>
      <w:r>
        <w:rPr>
          <w:rtl/>
          <w:lang w:bidi="he"/>
        </w:rPr>
        <w:t>'. שם פגש שרידי</w:t>
      </w:r>
    </w:p>
    <w:p w14:paraId="4BE1D2E1" w14:textId="77777777" w:rsidR="00D260C3" w:rsidRDefault="00D260C3" w:rsidP="00D260C3">
      <w:pPr>
        <w:bidi/>
      </w:pPr>
      <w:r>
        <w:rPr>
          <w:rtl/>
          <w:lang w:bidi="he"/>
        </w:rPr>
        <w:t>שואה כמותו, לראשונה מאז צעדת המוות בינואר. בנובמבר 1945 השתחרר מיכאל מהשירות. לאחר מכן עלה</w:t>
      </w:r>
    </w:p>
    <w:p w14:paraId="3163DDFA" w14:textId="77777777" w:rsidR="00D260C3" w:rsidRDefault="00D260C3" w:rsidP="00D260C3">
      <w:pPr>
        <w:bidi/>
      </w:pPr>
      <w:r>
        <w:rPr>
          <w:rtl/>
          <w:lang w:bidi="he"/>
        </w:rPr>
        <w:t xml:space="preserve">מיכאל לארץ, ועזר ליישוב </w:t>
      </w:r>
      <w:proofErr w:type="spellStart"/>
      <w:r>
        <w:rPr>
          <w:rtl/>
          <w:lang w:bidi="he"/>
        </w:rPr>
        <w:t>העיברי</w:t>
      </w:r>
      <w:proofErr w:type="spellEnd"/>
      <w:r>
        <w:rPr>
          <w:rtl/>
          <w:lang w:bidi="he"/>
        </w:rPr>
        <w:t xml:space="preserve"> בתפקידים מגוונים במסגרת ארגון ההגנה.</w:t>
      </w:r>
    </w:p>
    <w:p w14:paraId="5F478A4C" w14:textId="77777777" w:rsidR="00D260C3" w:rsidRDefault="00D260C3" w:rsidP="00D260C3">
      <w:pPr>
        <w:bidi/>
      </w:pPr>
      <w:r>
        <w:rPr>
          <w:rtl/>
          <w:lang w:bidi="he"/>
        </w:rPr>
        <w:t>בדצמבר 1949 התגייס למשטרה, נשלח לקורס קציני משטרה וצורף למחלקת חקירות, שם עסק בחקירות</w:t>
      </w:r>
    </w:p>
    <w:p w14:paraId="56917494" w14:textId="77777777" w:rsidR="00D260C3" w:rsidRDefault="00D260C3" w:rsidP="00D260C3">
      <w:pPr>
        <w:bidi/>
      </w:pPr>
      <w:r>
        <w:rPr>
          <w:rtl/>
          <w:lang w:bidi="he"/>
        </w:rPr>
        <w:t>כלכליות ופליליות. בשנת 1958 התפטר ועבר למגזר הפרטי, אך ב22- במאי 1960 הודיע בן גוריון בכנסת על</w:t>
      </w:r>
    </w:p>
    <w:p w14:paraId="25322BFB" w14:textId="77777777" w:rsidR="00D260C3" w:rsidRDefault="00D260C3" w:rsidP="00D260C3">
      <w:pPr>
        <w:bidi/>
      </w:pPr>
      <w:r>
        <w:rPr>
          <w:rtl/>
          <w:lang w:bidi="he"/>
        </w:rPr>
        <w:t>לכידתו של אדולף אייכמן. "הידיעה על תפיסתו של הרוצח חשמלה אותי ממש", כתב מיכאל. הוא שב ופנה</w:t>
      </w:r>
    </w:p>
    <w:p w14:paraId="10CE0A56" w14:textId="77777777" w:rsidR="00D260C3" w:rsidRDefault="00D260C3" w:rsidP="00D260C3">
      <w:pPr>
        <w:bidi/>
      </w:pPr>
      <w:r>
        <w:rPr>
          <w:rtl/>
          <w:lang w:bidi="he"/>
        </w:rPr>
        <w:t>למשטרה בבקשה לשוב לשירות. הוא צורף כקצין חקירות ליחידה שהוקמה לניהול החקירה – "לשכה 06".</w:t>
      </w:r>
    </w:p>
    <w:p w14:paraId="4B6F4A07" w14:textId="77777777" w:rsidR="00D260C3" w:rsidRDefault="00D260C3" w:rsidP="00D260C3">
      <w:pPr>
        <w:bidi/>
      </w:pPr>
      <w:r>
        <w:rPr>
          <w:rtl/>
          <w:lang w:bidi="he"/>
        </w:rPr>
        <w:t xml:space="preserve">במהלך המשפט היה מיכאל עוזרו של גדעון </w:t>
      </w:r>
      <w:proofErr w:type="spellStart"/>
      <w:r>
        <w:rPr>
          <w:rtl/>
          <w:lang w:bidi="he"/>
        </w:rPr>
        <w:t>האוזנר</w:t>
      </w:r>
      <w:proofErr w:type="spellEnd"/>
      <w:r>
        <w:rPr>
          <w:rtl/>
          <w:lang w:bidi="he"/>
        </w:rPr>
        <w:t>, היועץ המשפטי לממשלה וראש התביעה. בעדותו סיפר</w:t>
      </w:r>
    </w:p>
    <w:p w14:paraId="0777BEA5" w14:textId="77777777" w:rsidR="00D260C3" w:rsidRDefault="00D260C3" w:rsidP="00D260C3">
      <w:pPr>
        <w:bidi/>
      </w:pPr>
      <w:r>
        <w:rPr>
          <w:rtl/>
          <w:lang w:bidi="he"/>
        </w:rPr>
        <w:t xml:space="preserve">תושב גטו </w:t>
      </w:r>
      <w:proofErr w:type="spellStart"/>
      <w:r>
        <w:rPr>
          <w:rtl/>
          <w:lang w:bidi="he"/>
        </w:rPr>
        <w:t>פשמישל</w:t>
      </w:r>
      <w:proofErr w:type="spellEnd"/>
      <w:r>
        <w:rPr>
          <w:rtl/>
          <w:lang w:bidi="he"/>
        </w:rPr>
        <w:t xml:space="preserve">, ד"ר יוסף </w:t>
      </w:r>
      <w:proofErr w:type="spellStart"/>
      <w:r>
        <w:rPr>
          <w:rtl/>
          <w:lang w:bidi="he"/>
        </w:rPr>
        <w:t>בוז'מינסקי</w:t>
      </w:r>
      <w:proofErr w:type="spellEnd"/>
      <w:r>
        <w:rPr>
          <w:rtl/>
          <w:lang w:bidi="he"/>
        </w:rPr>
        <w:t xml:space="preserve">, שראה נער שהוכה 80 מלקות על ידי </w:t>
      </w:r>
      <w:proofErr w:type="spellStart"/>
      <w:r>
        <w:rPr>
          <w:rtl/>
          <w:lang w:bidi="he"/>
        </w:rPr>
        <w:t>שוומברגר</w:t>
      </w:r>
      <w:proofErr w:type="spellEnd"/>
      <w:r>
        <w:rPr>
          <w:rtl/>
          <w:lang w:bidi="he"/>
        </w:rPr>
        <w:t>, מפקד הגטו</w:t>
      </w:r>
    </w:p>
    <w:p w14:paraId="17D97A17" w14:textId="77777777" w:rsidR="00D260C3" w:rsidRDefault="00D260C3" w:rsidP="00D260C3">
      <w:pPr>
        <w:bidi/>
      </w:pPr>
      <w:r>
        <w:rPr>
          <w:rtl/>
          <w:lang w:bidi="he"/>
        </w:rPr>
        <w:t xml:space="preserve">מטעם האס-אס. </w:t>
      </w:r>
      <w:proofErr w:type="spellStart"/>
      <w:r>
        <w:rPr>
          <w:rtl/>
          <w:lang w:bidi="he"/>
        </w:rPr>
        <w:t>האוזנר</w:t>
      </w:r>
      <w:proofErr w:type="spellEnd"/>
      <w:r>
        <w:rPr>
          <w:rtl/>
          <w:lang w:bidi="he"/>
        </w:rPr>
        <w:t xml:space="preserve"> שאל אם זהו הקצין שיושב לידו, ליד </w:t>
      </w:r>
      <w:proofErr w:type="spellStart"/>
      <w:r>
        <w:rPr>
          <w:rtl/>
          <w:lang w:bidi="he"/>
        </w:rPr>
        <w:t>האוזנר</w:t>
      </w:r>
      <w:proofErr w:type="spellEnd"/>
      <w:r>
        <w:rPr>
          <w:rtl/>
          <w:lang w:bidi="he"/>
        </w:rPr>
        <w:t xml:space="preserve"> – מיכאל גלעד. </w:t>
      </w:r>
      <w:proofErr w:type="spellStart"/>
      <w:r>
        <w:rPr>
          <w:rtl/>
          <w:lang w:bidi="he"/>
        </w:rPr>
        <w:t>בוז'מינסקי</w:t>
      </w:r>
      <w:proofErr w:type="spellEnd"/>
      <w:r>
        <w:rPr>
          <w:rtl/>
          <w:lang w:bidi="he"/>
        </w:rPr>
        <w:t xml:space="preserve"> אישר.</w:t>
      </w:r>
    </w:p>
    <w:p w14:paraId="0D2D7609" w14:textId="77777777" w:rsidR="00D260C3" w:rsidRDefault="00D260C3" w:rsidP="00D260C3">
      <w:pPr>
        <w:bidi/>
      </w:pPr>
      <w:r>
        <w:rPr>
          <w:rtl/>
          <w:lang w:bidi="he"/>
        </w:rPr>
        <w:t>ב1963- החל מיכאל לעבוד בסוכנות היהודית, מטעמה נשלח לאמריקה הלטינית ולשוויץ. הוא היה ראש</w:t>
      </w:r>
    </w:p>
    <w:p w14:paraId="2415FB28" w14:textId="77777777" w:rsidR="00D260C3" w:rsidRDefault="00D260C3" w:rsidP="00D260C3">
      <w:pPr>
        <w:bidi/>
      </w:pPr>
      <w:proofErr w:type="spellStart"/>
      <w:r>
        <w:rPr>
          <w:rtl/>
          <w:lang w:bidi="he"/>
        </w:rPr>
        <w:t>המינהל</w:t>
      </w:r>
      <w:proofErr w:type="spellEnd"/>
      <w:r>
        <w:rPr>
          <w:rtl/>
          <w:lang w:bidi="he"/>
        </w:rPr>
        <w:t xml:space="preserve"> המרכזי לשליחות בהנהלת הסוכנות היהודית עד פרישתו בשנת .1995</w:t>
      </w:r>
    </w:p>
    <w:p w14:paraId="7A50F6BC" w14:textId="77777777" w:rsidR="00D260C3" w:rsidRDefault="00D260C3" w:rsidP="00D260C3">
      <w:pPr>
        <w:bidi/>
      </w:pPr>
      <w:r>
        <w:rPr>
          <w:rtl/>
          <w:lang w:bidi="he"/>
        </w:rPr>
        <w:t xml:space="preserve">מיכאל נשוי </w:t>
      </w:r>
      <w:proofErr w:type="spellStart"/>
      <w:r>
        <w:rPr>
          <w:rtl/>
          <w:lang w:bidi="he"/>
        </w:rPr>
        <w:t>לאוה</w:t>
      </w:r>
      <w:proofErr w:type="spellEnd"/>
      <w:r>
        <w:rPr>
          <w:rtl/>
          <w:lang w:bidi="he"/>
        </w:rPr>
        <w:t>, ילידת ירושלים. הוא חבר מועצת יד ושם, חבר הוועדה לציון חסידי אומות העולם וחבר</w:t>
      </w:r>
    </w:p>
    <w:p w14:paraId="0F1675E6" w14:textId="77777777" w:rsidR="00D260C3" w:rsidRDefault="00D260C3" w:rsidP="00D260C3">
      <w:pPr>
        <w:bidi/>
      </w:pPr>
      <w:r>
        <w:rPr>
          <w:rtl/>
          <w:lang w:bidi="he"/>
        </w:rPr>
        <w:t>בדירקטוריון של מוסד ביאליק. הוא מרצה על נושא השואה בישראל ומחוצה לה ומצטרף לעתים למשלחות</w:t>
      </w:r>
    </w:p>
    <w:p w14:paraId="6BB5A5BC" w14:textId="77777777" w:rsidR="00D260C3" w:rsidRDefault="00D260C3" w:rsidP="00D260C3">
      <w:pPr>
        <w:bidi/>
      </w:pPr>
      <w:r>
        <w:rPr>
          <w:rtl/>
          <w:lang w:bidi="he"/>
        </w:rPr>
        <w:t>משטרת ישראל וצה"ל במסע לפולין. הוא נבחר להשיא משואה בטקס הדלקת המשואות ביום העצמאות</w:t>
      </w:r>
    </w:p>
    <w:p w14:paraId="5F10B988" w14:textId="32A40B71" w:rsidR="00D260C3" w:rsidRDefault="00D260C3" w:rsidP="00D260C3">
      <w:pPr>
        <w:bidi/>
        <w:rPr>
          <w:rtl/>
        </w:rPr>
      </w:pPr>
      <w:r>
        <w:rPr>
          <w:rtl/>
          <w:lang w:bidi="he"/>
        </w:rPr>
        <w:t>.2011</w:t>
      </w:r>
    </w:p>
    <w:p w14:paraId="69280C7A" w14:textId="77777777" w:rsidR="00D260C3" w:rsidRDefault="00D260C3" w:rsidP="00D260C3">
      <w:pPr>
        <w:bidi/>
        <w:rPr>
          <w:b/>
          <w:color w:val="0000FF"/>
          <w:sz w:val="32"/>
          <w:szCs w:val="32"/>
          <w:u w:val="single"/>
          <w:rtl/>
        </w:rPr>
      </w:pPr>
    </w:p>
    <w:p w14:paraId="00000001" w14:textId="1FAA73C5" w:rsidR="00902072" w:rsidRDefault="00D260C3" w:rsidP="00D260C3">
      <w:pPr>
        <w:bidi/>
        <w:rPr>
          <w:u w:val="single"/>
        </w:rPr>
      </w:pPr>
      <w:r>
        <w:rPr>
          <w:b/>
          <w:color w:val="0000FF"/>
          <w:sz w:val="32"/>
          <w:szCs w:val="32"/>
          <w:u w:val="single"/>
          <w:rtl/>
        </w:rPr>
        <w:t>רפלקציה</w:t>
      </w:r>
    </w:p>
    <w:p w14:paraId="00000002" w14:textId="77777777" w:rsidR="00902072" w:rsidRDefault="00D260C3" w:rsidP="00D260C3">
      <w:pPr>
        <w:bidi/>
        <w:rPr>
          <w:b/>
          <w:sz w:val="24"/>
          <w:szCs w:val="24"/>
        </w:rPr>
      </w:pPr>
      <w:r>
        <w:rPr>
          <w:b/>
          <w:sz w:val="24"/>
          <w:szCs w:val="24"/>
          <w:rtl/>
        </w:rPr>
        <w:t xml:space="preserve">פרויקט זיכרון מתחדש הוא יוזמה חשובה שמסייעת רבות </w:t>
      </w:r>
      <w:proofErr w:type="spellStart"/>
      <w:r>
        <w:rPr>
          <w:b/>
          <w:sz w:val="24"/>
          <w:szCs w:val="24"/>
          <w:rtl/>
        </w:rPr>
        <w:t>בהנגשת</w:t>
      </w:r>
      <w:proofErr w:type="spellEnd"/>
      <w:r>
        <w:rPr>
          <w:b/>
          <w:sz w:val="24"/>
          <w:szCs w:val="24"/>
          <w:rtl/>
        </w:rPr>
        <w:t xml:space="preserve"> השואה לדור הצעיר. בדגש על סיפורים אישיים, שמאפשרים להתחבר לסיפור ההשמדה של השואה שבלתי ניתן לתפיסה במושגים של מיליונים. לא ראינו פרויקט דומה לזיכרון מתחדש מלבד </w:t>
      </w:r>
      <w:proofErr w:type="spellStart"/>
      <w:r>
        <w:rPr>
          <w:b/>
          <w:sz w:val="24"/>
          <w:szCs w:val="24"/>
          <w:rtl/>
        </w:rPr>
        <w:t>הסטורי</w:t>
      </w:r>
      <w:proofErr w:type="spellEnd"/>
      <w:r>
        <w:rPr>
          <w:b/>
          <w:sz w:val="24"/>
          <w:szCs w:val="24"/>
          <w:rtl/>
        </w:rPr>
        <w:t xml:space="preserve"> של אווה ומכאן החשיבות </w:t>
      </w:r>
      <w:r>
        <w:rPr>
          <w:b/>
          <w:sz w:val="24"/>
          <w:szCs w:val="24"/>
          <w:rtl/>
        </w:rPr>
        <w:t xml:space="preserve">הגדולה שלו. </w:t>
      </w:r>
      <w:proofErr w:type="spellStart"/>
      <w:r>
        <w:rPr>
          <w:b/>
          <w:sz w:val="24"/>
          <w:szCs w:val="24"/>
          <w:rtl/>
        </w:rPr>
        <w:t>נהינינו</w:t>
      </w:r>
      <w:proofErr w:type="spellEnd"/>
      <w:r>
        <w:rPr>
          <w:b/>
          <w:sz w:val="24"/>
          <w:szCs w:val="24"/>
          <w:rtl/>
        </w:rPr>
        <w:t xml:space="preserve"> מאוד מהפרויקט והתרגשנו לתרום למען </w:t>
      </w:r>
      <w:proofErr w:type="spellStart"/>
      <w:r>
        <w:rPr>
          <w:b/>
          <w:sz w:val="24"/>
          <w:szCs w:val="24"/>
          <w:rtl/>
        </w:rPr>
        <w:t>זכרון</w:t>
      </w:r>
      <w:proofErr w:type="spellEnd"/>
      <w:r>
        <w:rPr>
          <w:b/>
          <w:sz w:val="24"/>
          <w:szCs w:val="24"/>
          <w:rtl/>
        </w:rPr>
        <w:t xml:space="preserve"> השואה בישראל. יש לציין שהשתדלנו שכל חברי הקבוצה </w:t>
      </w:r>
      <w:proofErr w:type="spellStart"/>
      <w:r>
        <w:rPr>
          <w:b/>
          <w:sz w:val="24"/>
          <w:szCs w:val="24"/>
          <w:rtl/>
        </w:rPr>
        <w:t>יטלו</w:t>
      </w:r>
      <w:proofErr w:type="spellEnd"/>
      <w:r>
        <w:rPr>
          <w:b/>
          <w:sz w:val="24"/>
          <w:szCs w:val="24"/>
          <w:rtl/>
        </w:rPr>
        <w:t xml:space="preserve"> חלק משמעותי בפרויקט, בין אם בכתיבת התסריט, צילום, עריכה, הרמת תפאורה, משחק וכיבוד לשחקנים המורעבים.</w:t>
      </w:r>
    </w:p>
    <w:p w14:paraId="00000003" w14:textId="77777777" w:rsidR="00902072" w:rsidRDefault="00902072" w:rsidP="00D260C3">
      <w:pPr>
        <w:bidi/>
        <w:rPr>
          <w:b/>
          <w:sz w:val="24"/>
          <w:szCs w:val="24"/>
        </w:rPr>
      </w:pPr>
    </w:p>
    <w:p w14:paraId="00000004" w14:textId="77777777" w:rsidR="00902072" w:rsidRDefault="00D260C3" w:rsidP="00D260C3">
      <w:pPr>
        <w:bidi/>
        <w:rPr>
          <w:b/>
          <w:sz w:val="24"/>
          <w:szCs w:val="24"/>
        </w:rPr>
      </w:pPr>
      <w:r>
        <w:rPr>
          <w:b/>
          <w:sz w:val="24"/>
          <w:szCs w:val="24"/>
          <w:rtl/>
        </w:rPr>
        <w:t>הצפייה בעדויות, בחירת המסר המועבר, כתיבת ה</w:t>
      </w:r>
      <w:r>
        <w:rPr>
          <w:b/>
          <w:sz w:val="24"/>
          <w:szCs w:val="24"/>
          <w:rtl/>
        </w:rPr>
        <w:t>תסריט, צילום הסרטונים, ועריכת הסרטונים הם היו החלקים המועדפים עלינו בתוכנית. כאשר ללא ספק החלק המרגש והאינפורמטיבי ביותר בפרויקט, היה בחירת העדויות. כאשר עיינו בסיפורים של ניצולי שואה שונים ובחרנו את עדותו של מיכאל (מיקי) גלעד גולדמן, סיפור שאפשר לעבד אותו</w:t>
      </w:r>
      <w:r>
        <w:rPr>
          <w:b/>
          <w:sz w:val="24"/>
          <w:szCs w:val="24"/>
          <w:rtl/>
        </w:rPr>
        <w:t xml:space="preserve"> לכדי סרט מתח ודרמה גם יחד. סיפור שיש בו נחישות ,כוח רצון, ציונות ואחדות ונוגע בשואה ברבדים השונים שלה.</w:t>
      </w:r>
    </w:p>
    <w:p w14:paraId="00000005" w14:textId="77777777" w:rsidR="00902072" w:rsidRDefault="00902072" w:rsidP="00D260C3">
      <w:pPr>
        <w:bidi/>
        <w:rPr>
          <w:b/>
          <w:sz w:val="24"/>
          <w:szCs w:val="24"/>
        </w:rPr>
      </w:pPr>
    </w:p>
    <w:p w14:paraId="00000006" w14:textId="77777777" w:rsidR="00902072" w:rsidRDefault="00D260C3" w:rsidP="00D260C3">
      <w:pPr>
        <w:bidi/>
        <w:rPr>
          <w:b/>
          <w:sz w:val="24"/>
          <w:szCs w:val="24"/>
        </w:rPr>
      </w:pPr>
      <w:r>
        <w:rPr>
          <w:b/>
          <w:sz w:val="24"/>
          <w:szCs w:val="24"/>
          <w:rtl/>
        </w:rPr>
        <w:t>לאורך התהליך התמודדנו עם קשיים רבים: טכניים ומהותיים כך למשל צילום הסרטון כלל פרטי תפאורה, איפור ולבוש רבים שהיה קשה להביא את כולם ונעזרנו במספר מקורות</w:t>
      </w:r>
      <w:r>
        <w:rPr>
          <w:b/>
          <w:sz w:val="24"/>
          <w:szCs w:val="24"/>
          <w:rtl/>
        </w:rPr>
        <w:t xml:space="preserve"> על מנת להביאם. </w:t>
      </w:r>
      <w:r>
        <w:rPr>
          <w:b/>
          <w:sz w:val="24"/>
          <w:szCs w:val="24"/>
          <w:rtl/>
        </w:rPr>
        <w:lastRenderedPageBreak/>
        <w:t>כמו כן, בצורה מהותית סיפור סיפורו המפעים של גולדמן בסרטון שאורכו פחות מ 5 דקות היה לא קל גם כן.</w:t>
      </w:r>
    </w:p>
    <w:p w14:paraId="00000007" w14:textId="77777777" w:rsidR="00902072" w:rsidRDefault="00902072" w:rsidP="00D260C3">
      <w:pPr>
        <w:bidi/>
        <w:rPr>
          <w:b/>
          <w:sz w:val="24"/>
          <w:szCs w:val="24"/>
        </w:rPr>
      </w:pPr>
    </w:p>
    <w:p w14:paraId="00000008" w14:textId="77777777" w:rsidR="00902072" w:rsidRDefault="00D260C3" w:rsidP="00D260C3">
      <w:pPr>
        <w:bidi/>
        <w:rPr>
          <w:b/>
          <w:sz w:val="24"/>
          <w:szCs w:val="24"/>
        </w:rPr>
      </w:pPr>
      <w:r>
        <w:rPr>
          <w:b/>
          <w:sz w:val="24"/>
          <w:szCs w:val="24"/>
          <w:rtl/>
        </w:rPr>
        <w:t xml:space="preserve">הצפייה בסרטון המוגמר גרמה לנו סיפוק על העבודה שסיימנו וגם ציפייה </w:t>
      </w:r>
      <w:proofErr w:type="spellStart"/>
      <w:r>
        <w:rPr>
          <w:b/>
          <w:sz w:val="24"/>
          <w:szCs w:val="24"/>
          <w:rtl/>
        </w:rPr>
        <w:t>בהנגשת</w:t>
      </w:r>
      <w:proofErr w:type="spellEnd"/>
      <w:r>
        <w:rPr>
          <w:b/>
          <w:sz w:val="24"/>
          <w:szCs w:val="24"/>
          <w:rtl/>
        </w:rPr>
        <w:t xml:space="preserve"> סיפורו של גולדמן לציבור הרחב בישראל ובאיחוד לציבור הצעיר בישראל. אנו מק</w:t>
      </w:r>
      <w:r>
        <w:rPr>
          <w:b/>
          <w:sz w:val="24"/>
          <w:szCs w:val="24"/>
          <w:rtl/>
        </w:rPr>
        <w:t xml:space="preserve">ווים מאוד, שבסופו של דבר נראה אותו עושה זאת. </w:t>
      </w:r>
    </w:p>
    <w:p w14:paraId="00000009" w14:textId="77777777" w:rsidR="00902072" w:rsidRDefault="00902072" w:rsidP="00D260C3">
      <w:pPr>
        <w:bidi/>
        <w:rPr>
          <w:b/>
          <w:sz w:val="24"/>
          <w:szCs w:val="24"/>
        </w:rPr>
      </w:pPr>
    </w:p>
    <w:p w14:paraId="0000000A" w14:textId="77777777" w:rsidR="00902072" w:rsidRDefault="00D260C3" w:rsidP="00D260C3">
      <w:pPr>
        <w:bidi/>
        <w:rPr>
          <w:b/>
          <w:sz w:val="24"/>
          <w:szCs w:val="24"/>
        </w:rPr>
      </w:pPr>
      <w:r>
        <w:rPr>
          <w:b/>
          <w:sz w:val="24"/>
          <w:szCs w:val="24"/>
          <w:rtl/>
        </w:rPr>
        <w:t xml:space="preserve">לסיום היינו גם רוצים להעיר שהמחסור בשחקנים נתן את </w:t>
      </w:r>
      <w:proofErr w:type="spellStart"/>
      <w:r>
        <w:rPr>
          <w:b/>
          <w:sz w:val="24"/>
          <w:szCs w:val="24"/>
          <w:rtl/>
        </w:rPr>
        <w:t>אותתיו</w:t>
      </w:r>
      <w:proofErr w:type="spellEnd"/>
      <w:r>
        <w:rPr>
          <w:b/>
          <w:sz w:val="24"/>
          <w:szCs w:val="24"/>
          <w:rtl/>
        </w:rPr>
        <w:t>. והקשה עלינו לבצע את הסרטון ולצלם אותו. שיתוף פעולה בית ספרי היה מקל עלינו מבחינה זאת</w:t>
      </w:r>
    </w:p>
    <w:p w14:paraId="0000000B" w14:textId="77777777" w:rsidR="00902072" w:rsidRDefault="00902072" w:rsidP="00D260C3">
      <w:pPr>
        <w:bidi/>
      </w:pPr>
    </w:p>
    <w:p w14:paraId="0000000C" w14:textId="77777777" w:rsidR="00902072" w:rsidRDefault="00902072" w:rsidP="00D260C3">
      <w:pPr>
        <w:bidi/>
      </w:pPr>
    </w:p>
    <w:sectPr w:rsidR="009020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72"/>
    <w:rsid w:val="00902072"/>
    <w:rsid w:val="00D26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25DB"/>
  <w15:docId w15:val="{F965CA70-F215-4B7D-BE2D-20387CC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3004</Characters>
  <Application>Microsoft Office Word</Application>
  <DocSecurity>0</DocSecurity>
  <Lines>231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 Snir</dc:creator>
  <cp:lastModifiedBy>Pini Snir</cp:lastModifiedBy>
  <cp:revision>2</cp:revision>
  <dcterms:created xsi:type="dcterms:W3CDTF">2023-04-04T15:25:00Z</dcterms:created>
  <dcterms:modified xsi:type="dcterms:W3CDTF">2023-04-04T15:25:00Z</dcterms:modified>
</cp:coreProperties>
</file>